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1C70" w14:textId="77777777" w:rsidR="008361F3" w:rsidRDefault="005B52A9">
      <w:pPr>
        <w:pStyle w:val="a3"/>
        <w:widowControl/>
        <w:shd w:val="clear" w:color="auto" w:fill="FFFFFF"/>
        <w:spacing w:beforeAutospacing="0" w:afterAutospacing="0" w:line="420" w:lineRule="atLeast"/>
        <w:rPr>
          <w:rFonts w:ascii="黑体" w:eastAsia="黑体" w:hAnsi="黑体" w:cs="黑体"/>
          <w:color w:val="000000"/>
          <w:sz w:val="32"/>
          <w:szCs w:val="32"/>
        </w:rPr>
      </w:pPr>
      <w:r>
        <w:rPr>
          <w:rFonts w:ascii="黑体" w:eastAsia="黑体" w:hAnsi="黑体" w:cs="黑体" w:hint="eastAsia"/>
          <w:color w:val="000000"/>
          <w:sz w:val="32"/>
          <w:szCs w:val="32"/>
        </w:rPr>
        <w:t>附件</w:t>
      </w:r>
    </w:p>
    <w:p w14:paraId="5436E620" w14:textId="77777777" w:rsidR="008361F3" w:rsidRDefault="005B52A9">
      <w:pPr>
        <w:spacing w:line="400" w:lineRule="exact"/>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安化县永宏新型建材有限公司</w:t>
      </w:r>
    </w:p>
    <w:p w14:paraId="48E8BDDA" w14:textId="77777777" w:rsidR="008361F3" w:rsidRDefault="005B52A9">
      <w:pPr>
        <w:spacing w:line="400" w:lineRule="exact"/>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安化县东坪矿区永安采石场石灰岩矿采矿权抵押备案</w:t>
      </w:r>
    </w:p>
    <w:p w14:paraId="00F77FA9" w14:textId="77777777" w:rsidR="008361F3" w:rsidRDefault="005B52A9">
      <w:pPr>
        <w:spacing w:line="400" w:lineRule="exact"/>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（抵押备案解除）信息表</w:t>
      </w:r>
    </w:p>
    <w:tbl>
      <w:tblPr>
        <w:tblW w:w="8840" w:type="dxa"/>
        <w:tblInd w:w="108" w:type="dxa"/>
        <w:tblLayout w:type="fixed"/>
        <w:tblLook w:val="04A0" w:firstRow="1" w:lastRow="0" w:firstColumn="1" w:lastColumn="0" w:noHBand="0" w:noVBand="1"/>
      </w:tblPr>
      <w:tblGrid>
        <w:gridCol w:w="1080"/>
        <w:gridCol w:w="2039"/>
        <w:gridCol w:w="41"/>
        <w:gridCol w:w="1640"/>
        <w:gridCol w:w="303"/>
        <w:gridCol w:w="1497"/>
        <w:gridCol w:w="2240"/>
      </w:tblGrid>
      <w:tr w:rsidR="008361F3" w14:paraId="0CA79917" w14:textId="77777777">
        <w:trPr>
          <w:trHeight w:val="362"/>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3F93E90A" w14:textId="77777777" w:rsidR="008361F3" w:rsidRDefault="005B52A9">
            <w:pPr>
              <w:widowControl/>
              <w:jc w:val="center"/>
              <w:rPr>
                <w:rFonts w:ascii="宋体" w:eastAsia="宋体" w:hAnsi="宋体" w:cs="宋体"/>
                <w:kern w:val="0"/>
                <w:sz w:val="24"/>
                <w:szCs w:val="24"/>
              </w:rPr>
            </w:pPr>
            <w:r>
              <w:rPr>
                <w:rFonts w:ascii="宋体" w:eastAsia="宋体" w:hAnsi="宋体" w:cs="宋体" w:hint="eastAsia"/>
                <w:kern w:val="0"/>
                <w:sz w:val="24"/>
                <w:szCs w:val="24"/>
              </w:rPr>
              <w:t>抵押双方基本情况</w:t>
            </w:r>
          </w:p>
        </w:tc>
        <w:tc>
          <w:tcPr>
            <w:tcW w:w="7760" w:type="dxa"/>
            <w:gridSpan w:val="6"/>
            <w:tcBorders>
              <w:top w:val="single" w:sz="4" w:space="0" w:color="auto"/>
              <w:left w:val="nil"/>
              <w:bottom w:val="single" w:sz="4" w:space="0" w:color="auto"/>
              <w:right w:val="single" w:sz="4" w:space="0" w:color="auto"/>
            </w:tcBorders>
            <w:vAlign w:val="center"/>
          </w:tcPr>
          <w:p w14:paraId="397704E6" w14:textId="77777777" w:rsidR="008361F3" w:rsidRDefault="005B52A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抵押人（采矿权人）</w:t>
            </w:r>
          </w:p>
        </w:tc>
      </w:tr>
      <w:tr w:rsidR="008361F3" w14:paraId="4972EFAB" w14:textId="77777777">
        <w:trPr>
          <w:trHeight w:val="448"/>
        </w:trPr>
        <w:tc>
          <w:tcPr>
            <w:tcW w:w="1080" w:type="dxa"/>
            <w:vMerge/>
            <w:tcBorders>
              <w:top w:val="single" w:sz="4" w:space="0" w:color="auto"/>
              <w:left w:val="single" w:sz="4" w:space="0" w:color="auto"/>
              <w:bottom w:val="single" w:sz="4" w:space="0" w:color="auto"/>
              <w:right w:val="single" w:sz="4" w:space="0" w:color="auto"/>
            </w:tcBorders>
            <w:vAlign w:val="center"/>
          </w:tcPr>
          <w:p w14:paraId="216E7D89" w14:textId="77777777" w:rsidR="008361F3" w:rsidRDefault="008361F3">
            <w:pPr>
              <w:widowControl/>
              <w:jc w:val="left"/>
              <w:rPr>
                <w:rFonts w:ascii="宋体" w:eastAsia="宋体" w:hAnsi="宋体" w:cs="宋体"/>
                <w:kern w:val="0"/>
                <w:sz w:val="24"/>
                <w:szCs w:val="24"/>
              </w:rPr>
            </w:pPr>
          </w:p>
        </w:tc>
        <w:tc>
          <w:tcPr>
            <w:tcW w:w="2080" w:type="dxa"/>
            <w:gridSpan w:val="2"/>
            <w:tcBorders>
              <w:top w:val="nil"/>
              <w:left w:val="nil"/>
              <w:bottom w:val="single" w:sz="4" w:space="0" w:color="auto"/>
              <w:right w:val="single" w:sz="4" w:space="0" w:color="auto"/>
            </w:tcBorders>
            <w:vAlign w:val="center"/>
          </w:tcPr>
          <w:p w14:paraId="32B1F26E"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采矿权人</w:t>
            </w:r>
          </w:p>
        </w:tc>
        <w:tc>
          <w:tcPr>
            <w:tcW w:w="1640" w:type="dxa"/>
            <w:tcBorders>
              <w:top w:val="nil"/>
              <w:left w:val="nil"/>
              <w:bottom w:val="single" w:sz="4" w:space="0" w:color="auto"/>
              <w:right w:val="single" w:sz="4" w:space="0" w:color="auto"/>
            </w:tcBorders>
            <w:vAlign w:val="center"/>
          </w:tcPr>
          <w:p w14:paraId="780DB7FE" w14:textId="77777777" w:rsidR="008361F3" w:rsidRDefault="005B52A9">
            <w:pPr>
              <w:spacing w:line="400" w:lineRule="exact"/>
              <w:jc w:val="left"/>
              <w:rPr>
                <w:rFonts w:ascii="宋体" w:eastAsia="宋体" w:hAnsi="宋体" w:cs="宋体"/>
                <w:kern w:val="0"/>
                <w:szCs w:val="21"/>
              </w:rPr>
            </w:pPr>
            <w:r>
              <w:rPr>
                <w:rFonts w:ascii="宋体" w:eastAsia="宋体" w:hAnsi="宋体" w:cs="宋体" w:hint="eastAsia"/>
                <w:kern w:val="0"/>
                <w:szCs w:val="21"/>
              </w:rPr>
              <w:t>安化县永宏新型建材有限公司</w:t>
            </w:r>
          </w:p>
        </w:tc>
        <w:tc>
          <w:tcPr>
            <w:tcW w:w="1800" w:type="dxa"/>
            <w:gridSpan w:val="2"/>
            <w:tcBorders>
              <w:top w:val="nil"/>
              <w:left w:val="nil"/>
              <w:bottom w:val="single" w:sz="4" w:space="0" w:color="auto"/>
              <w:right w:val="single" w:sz="4" w:space="0" w:color="auto"/>
            </w:tcBorders>
            <w:vAlign w:val="center"/>
          </w:tcPr>
          <w:p w14:paraId="22F51C71"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统一社会信用代码</w:t>
            </w:r>
          </w:p>
        </w:tc>
        <w:tc>
          <w:tcPr>
            <w:tcW w:w="2240" w:type="dxa"/>
            <w:tcBorders>
              <w:top w:val="nil"/>
              <w:left w:val="nil"/>
              <w:bottom w:val="single" w:sz="4" w:space="0" w:color="auto"/>
              <w:right w:val="single" w:sz="4" w:space="0" w:color="auto"/>
            </w:tcBorders>
            <w:vAlign w:val="center"/>
          </w:tcPr>
          <w:p w14:paraId="1EF9C50A" w14:textId="77777777" w:rsidR="008361F3" w:rsidRDefault="005B52A9">
            <w:pPr>
              <w:widowControl/>
              <w:jc w:val="left"/>
              <w:rPr>
                <w:rFonts w:ascii="宋体" w:eastAsia="宋体" w:hAnsi="宋体" w:cs="宋体"/>
                <w:kern w:val="0"/>
                <w:szCs w:val="21"/>
              </w:rPr>
            </w:pPr>
            <w:r>
              <w:rPr>
                <w:rFonts w:ascii="宋体" w:eastAsia="宋体" w:hAnsi="宋体" w:cs="宋体" w:hint="eastAsia"/>
                <w:kern w:val="0"/>
                <w:szCs w:val="21"/>
              </w:rPr>
              <w:t>91430923MA4PPB2C4G</w:t>
            </w:r>
          </w:p>
        </w:tc>
      </w:tr>
      <w:tr w:rsidR="008361F3" w14:paraId="70431E6F" w14:textId="77777777">
        <w:trPr>
          <w:trHeight w:val="1080"/>
        </w:trPr>
        <w:tc>
          <w:tcPr>
            <w:tcW w:w="1080" w:type="dxa"/>
            <w:vMerge/>
            <w:tcBorders>
              <w:top w:val="single" w:sz="4" w:space="0" w:color="auto"/>
              <w:left w:val="single" w:sz="4" w:space="0" w:color="auto"/>
              <w:bottom w:val="single" w:sz="4" w:space="0" w:color="auto"/>
              <w:right w:val="single" w:sz="4" w:space="0" w:color="auto"/>
            </w:tcBorders>
            <w:vAlign w:val="center"/>
          </w:tcPr>
          <w:p w14:paraId="6CA09035" w14:textId="77777777" w:rsidR="008361F3" w:rsidRDefault="008361F3">
            <w:pPr>
              <w:widowControl/>
              <w:jc w:val="left"/>
              <w:rPr>
                <w:rFonts w:ascii="宋体" w:eastAsia="宋体" w:hAnsi="宋体" w:cs="宋体"/>
                <w:kern w:val="0"/>
                <w:sz w:val="24"/>
                <w:szCs w:val="24"/>
              </w:rPr>
            </w:pPr>
          </w:p>
        </w:tc>
        <w:tc>
          <w:tcPr>
            <w:tcW w:w="2080" w:type="dxa"/>
            <w:gridSpan w:val="2"/>
            <w:tcBorders>
              <w:top w:val="nil"/>
              <w:left w:val="nil"/>
              <w:bottom w:val="single" w:sz="4" w:space="0" w:color="auto"/>
              <w:right w:val="single" w:sz="4" w:space="0" w:color="auto"/>
            </w:tcBorders>
            <w:vAlign w:val="center"/>
          </w:tcPr>
          <w:p w14:paraId="2401827E"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通讯地址</w:t>
            </w:r>
          </w:p>
        </w:tc>
        <w:tc>
          <w:tcPr>
            <w:tcW w:w="1640" w:type="dxa"/>
            <w:tcBorders>
              <w:top w:val="nil"/>
              <w:left w:val="nil"/>
              <w:bottom w:val="single" w:sz="4" w:space="0" w:color="auto"/>
              <w:right w:val="single" w:sz="4" w:space="0" w:color="auto"/>
            </w:tcBorders>
            <w:vAlign w:val="center"/>
          </w:tcPr>
          <w:p w14:paraId="1315E6FC" w14:textId="77777777" w:rsidR="008361F3" w:rsidRDefault="005B52A9">
            <w:pPr>
              <w:widowControl/>
              <w:jc w:val="left"/>
              <w:rPr>
                <w:rFonts w:ascii="宋体" w:eastAsia="宋体" w:hAnsi="宋体" w:cs="宋体"/>
                <w:kern w:val="0"/>
                <w:szCs w:val="21"/>
              </w:rPr>
            </w:pPr>
            <w:r>
              <w:rPr>
                <w:rFonts w:ascii="宋体" w:eastAsia="宋体" w:hAnsi="宋体" w:cs="宋体" w:hint="eastAsia"/>
                <w:kern w:val="0"/>
                <w:szCs w:val="21"/>
              </w:rPr>
              <w:t>湖南省益阳市安化县经济开发区黑茶产业园</w:t>
            </w:r>
            <w:r>
              <w:rPr>
                <w:rFonts w:ascii="宋体" w:eastAsia="宋体" w:hAnsi="宋体" w:cs="宋体" w:hint="eastAsia"/>
                <w:kern w:val="0"/>
                <w:szCs w:val="21"/>
              </w:rPr>
              <w:t>3</w:t>
            </w:r>
            <w:r>
              <w:rPr>
                <w:rFonts w:ascii="宋体" w:eastAsia="宋体" w:hAnsi="宋体" w:cs="宋体" w:hint="eastAsia"/>
                <w:kern w:val="0"/>
                <w:szCs w:val="21"/>
              </w:rPr>
              <w:t>栋</w:t>
            </w:r>
            <w:r>
              <w:rPr>
                <w:rFonts w:ascii="宋体" w:eastAsia="宋体" w:hAnsi="宋体" w:cs="宋体" w:hint="eastAsia"/>
                <w:kern w:val="0"/>
                <w:szCs w:val="21"/>
              </w:rPr>
              <w:t>104</w:t>
            </w:r>
          </w:p>
        </w:tc>
        <w:tc>
          <w:tcPr>
            <w:tcW w:w="1800" w:type="dxa"/>
            <w:gridSpan w:val="2"/>
            <w:tcBorders>
              <w:top w:val="nil"/>
              <w:left w:val="nil"/>
              <w:bottom w:val="single" w:sz="4" w:space="0" w:color="auto"/>
              <w:right w:val="single" w:sz="4" w:space="0" w:color="auto"/>
            </w:tcBorders>
            <w:vAlign w:val="center"/>
          </w:tcPr>
          <w:p w14:paraId="6B6FDA9D"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邮编</w:t>
            </w:r>
          </w:p>
        </w:tc>
        <w:tc>
          <w:tcPr>
            <w:tcW w:w="2240" w:type="dxa"/>
            <w:tcBorders>
              <w:top w:val="nil"/>
              <w:left w:val="nil"/>
              <w:bottom w:val="single" w:sz="4" w:space="0" w:color="auto"/>
              <w:right w:val="single" w:sz="4" w:space="0" w:color="auto"/>
            </w:tcBorders>
            <w:vAlign w:val="center"/>
          </w:tcPr>
          <w:p w14:paraId="0BA1D712" w14:textId="77777777" w:rsidR="008361F3" w:rsidRDefault="005B52A9">
            <w:pPr>
              <w:widowControl/>
              <w:jc w:val="left"/>
              <w:rPr>
                <w:rFonts w:ascii="宋体" w:eastAsia="宋体" w:hAnsi="宋体" w:cs="宋体"/>
                <w:kern w:val="0"/>
                <w:szCs w:val="21"/>
              </w:rPr>
            </w:pPr>
            <w:r>
              <w:rPr>
                <w:rFonts w:ascii="宋体" w:eastAsia="宋体" w:hAnsi="宋体" w:cs="宋体" w:hint="eastAsia"/>
                <w:kern w:val="0"/>
                <w:szCs w:val="21"/>
              </w:rPr>
              <w:t>413500</w:t>
            </w:r>
          </w:p>
        </w:tc>
      </w:tr>
      <w:tr w:rsidR="008361F3" w14:paraId="0A2F0D3F" w14:textId="77777777">
        <w:trPr>
          <w:trHeight w:val="703"/>
        </w:trPr>
        <w:tc>
          <w:tcPr>
            <w:tcW w:w="1080" w:type="dxa"/>
            <w:vMerge/>
            <w:tcBorders>
              <w:top w:val="single" w:sz="4" w:space="0" w:color="auto"/>
              <w:left w:val="single" w:sz="4" w:space="0" w:color="auto"/>
              <w:bottom w:val="single" w:sz="4" w:space="0" w:color="auto"/>
              <w:right w:val="single" w:sz="4" w:space="0" w:color="auto"/>
            </w:tcBorders>
            <w:vAlign w:val="center"/>
          </w:tcPr>
          <w:p w14:paraId="31AD63B0" w14:textId="77777777" w:rsidR="008361F3" w:rsidRDefault="008361F3">
            <w:pPr>
              <w:widowControl/>
              <w:jc w:val="left"/>
              <w:rPr>
                <w:rFonts w:ascii="宋体" w:eastAsia="宋体" w:hAnsi="宋体" w:cs="宋体"/>
                <w:kern w:val="0"/>
                <w:sz w:val="24"/>
                <w:szCs w:val="24"/>
              </w:rPr>
            </w:pPr>
          </w:p>
        </w:tc>
        <w:tc>
          <w:tcPr>
            <w:tcW w:w="2080" w:type="dxa"/>
            <w:gridSpan w:val="2"/>
            <w:tcBorders>
              <w:top w:val="nil"/>
              <w:left w:val="nil"/>
              <w:bottom w:val="single" w:sz="4" w:space="0" w:color="auto"/>
              <w:right w:val="single" w:sz="4" w:space="0" w:color="auto"/>
            </w:tcBorders>
            <w:vAlign w:val="center"/>
          </w:tcPr>
          <w:p w14:paraId="2E5F0334"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法定代表人或负责人</w:t>
            </w:r>
          </w:p>
        </w:tc>
        <w:tc>
          <w:tcPr>
            <w:tcW w:w="1640" w:type="dxa"/>
            <w:tcBorders>
              <w:top w:val="nil"/>
              <w:left w:val="nil"/>
              <w:bottom w:val="single" w:sz="4" w:space="0" w:color="auto"/>
              <w:right w:val="single" w:sz="4" w:space="0" w:color="auto"/>
            </w:tcBorders>
            <w:vAlign w:val="center"/>
          </w:tcPr>
          <w:p w14:paraId="251319EC" w14:textId="77777777" w:rsidR="008361F3" w:rsidRDefault="008361F3">
            <w:pPr>
              <w:widowControl/>
              <w:jc w:val="left"/>
              <w:rPr>
                <w:rFonts w:ascii="宋体" w:eastAsia="宋体" w:hAnsi="宋体" w:cs="宋体"/>
                <w:kern w:val="0"/>
                <w:sz w:val="24"/>
                <w:szCs w:val="24"/>
              </w:rPr>
            </w:pPr>
          </w:p>
        </w:tc>
        <w:tc>
          <w:tcPr>
            <w:tcW w:w="1800" w:type="dxa"/>
            <w:gridSpan w:val="2"/>
            <w:tcBorders>
              <w:top w:val="nil"/>
              <w:left w:val="nil"/>
              <w:bottom w:val="single" w:sz="4" w:space="0" w:color="auto"/>
              <w:right w:val="single" w:sz="4" w:space="0" w:color="auto"/>
            </w:tcBorders>
            <w:vAlign w:val="center"/>
          </w:tcPr>
          <w:p w14:paraId="2431056A"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联系电话</w:t>
            </w:r>
          </w:p>
        </w:tc>
        <w:tc>
          <w:tcPr>
            <w:tcW w:w="2240" w:type="dxa"/>
            <w:tcBorders>
              <w:top w:val="nil"/>
              <w:left w:val="nil"/>
              <w:bottom w:val="single" w:sz="4" w:space="0" w:color="auto"/>
              <w:right w:val="single" w:sz="4" w:space="0" w:color="auto"/>
            </w:tcBorders>
            <w:vAlign w:val="center"/>
          </w:tcPr>
          <w:p w14:paraId="302AFAE1" w14:textId="77777777" w:rsidR="008361F3" w:rsidRDefault="008361F3">
            <w:pPr>
              <w:widowControl/>
              <w:jc w:val="left"/>
              <w:rPr>
                <w:rFonts w:ascii="宋体" w:eastAsia="宋体" w:hAnsi="宋体" w:cs="宋体"/>
                <w:kern w:val="0"/>
                <w:sz w:val="24"/>
                <w:szCs w:val="24"/>
              </w:rPr>
            </w:pPr>
          </w:p>
        </w:tc>
      </w:tr>
      <w:tr w:rsidR="008361F3" w14:paraId="77A3BC1E" w14:textId="77777777">
        <w:trPr>
          <w:trHeight w:val="400"/>
        </w:trPr>
        <w:tc>
          <w:tcPr>
            <w:tcW w:w="1080" w:type="dxa"/>
            <w:vMerge/>
            <w:tcBorders>
              <w:top w:val="single" w:sz="4" w:space="0" w:color="auto"/>
              <w:left w:val="single" w:sz="4" w:space="0" w:color="auto"/>
              <w:bottom w:val="single" w:sz="4" w:space="0" w:color="auto"/>
              <w:right w:val="single" w:sz="4" w:space="0" w:color="auto"/>
            </w:tcBorders>
            <w:vAlign w:val="center"/>
          </w:tcPr>
          <w:p w14:paraId="7E315B71" w14:textId="77777777" w:rsidR="008361F3" w:rsidRDefault="008361F3">
            <w:pPr>
              <w:widowControl/>
              <w:jc w:val="left"/>
              <w:rPr>
                <w:rFonts w:ascii="宋体" w:eastAsia="宋体" w:hAnsi="宋体" w:cs="宋体"/>
                <w:kern w:val="0"/>
                <w:sz w:val="24"/>
                <w:szCs w:val="24"/>
              </w:rPr>
            </w:pPr>
          </w:p>
        </w:tc>
        <w:tc>
          <w:tcPr>
            <w:tcW w:w="2080" w:type="dxa"/>
            <w:gridSpan w:val="2"/>
            <w:tcBorders>
              <w:top w:val="nil"/>
              <w:left w:val="nil"/>
              <w:bottom w:val="single" w:sz="4" w:space="0" w:color="auto"/>
              <w:right w:val="single" w:sz="4" w:space="0" w:color="auto"/>
            </w:tcBorders>
            <w:vAlign w:val="center"/>
          </w:tcPr>
          <w:p w14:paraId="2E746BA1"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受委托人</w:t>
            </w:r>
          </w:p>
        </w:tc>
        <w:tc>
          <w:tcPr>
            <w:tcW w:w="1640" w:type="dxa"/>
            <w:tcBorders>
              <w:top w:val="nil"/>
              <w:left w:val="nil"/>
              <w:bottom w:val="single" w:sz="4" w:space="0" w:color="auto"/>
              <w:right w:val="single" w:sz="4" w:space="0" w:color="auto"/>
            </w:tcBorders>
            <w:vAlign w:val="center"/>
          </w:tcPr>
          <w:p w14:paraId="35E73883" w14:textId="77777777" w:rsidR="008361F3" w:rsidRDefault="008361F3">
            <w:pPr>
              <w:widowControl/>
              <w:jc w:val="left"/>
              <w:rPr>
                <w:rFonts w:ascii="宋体" w:eastAsia="宋体" w:hAnsi="宋体" w:cs="宋体"/>
                <w:kern w:val="0"/>
                <w:sz w:val="24"/>
                <w:szCs w:val="24"/>
              </w:rPr>
            </w:pPr>
          </w:p>
        </w:tc>
        <w:tc>
          <w:tcPr>
            <w:tcW w:w="1800" w:type="dxa"/>
            <w:gridSpan w:val="2"/>
            <w:tcBorders>
              <w:top w:val="nil"/>
              <w:left w:val="nil"/>
              <w:bottom w:val="single" w:sz="4" w:space="0" w:color="auto"/>
              <w:right w:val="single" w:sz="4" w:space="0" w:color="auto"/>
            </w:tcBorders>
            <w:vAlign w:val="center"/>
          </w:tcPr>
          <w:p w14:paraId="2EC60F19"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联系电话</w:t>
            </w:r>
          </w:p>
        </w:tc>
        <w:tc>
          <w:tcPr>
            <w:tcW w:w="2240" w:type="dxa"/>
            <w:tcBorders>
              <w:top w:val="nil"/>
              <w:left w:val="nil"/>
              <w:bottom w:val="single" w:sz="4" w:space="0" w:color="auto"/>
              <w:right w:val="single" w:sz="4" w:space="0" w:color="auto"/>
            </w:tcBorders>
            <w:vAlign w:val="center"/>
          </w:tcPr>
          <w:p w14:paraId="5CD1D169"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361F3" w14:paraId="7D25E637" w14:textId="77777777">
        <w:trPr>
          <w:trHeight w:val="421"/>
        </w:trPr>
        <w:tc>
          <w:tcPr>
            <w:tcW w:w="1080" w:type="dxa"/>
            <w:vMerge/>
            <w:tcBorders>
              <w:top w:val="single" w:sz="4" w:space="0" w:color="auto"/>
              <w:left w:val="single" w:sz="4" w:space="0" w:color="auto"/>
              <w:bottom w:val="single" w:sz="4" w:space="0" w:color="auto"/>
              <w:right w:val="single" w:sz="4" w:space="0" w:color="auto"/>
            </w:tcBorders>
            <w:vAlign w:val="center"/>
          </w:tcPr>
          <w:p w14:paraId="53153A27" w14:textId="77777777" w:rsidR="008361F3" w:rsidRDefault="008361F3">
            <w:pPr>
              <w:widowControl/>
              <w:jc w:val="left"/>
              <w:rPr>
                <w:rFonts w:ascii="宋体" w:eastAsia="宋体" w:hAnsi="宋体" w:cs="宋体"/>
                <w:kern w:val="0"/>
                <w:sz w:val="24"/>
                <w:szCs w:val="24"/>
              </w:rPr>
            </w:pPr>
          </w:p>
        </w:tc>
        <w:tc>
          <w:tcPr>
            <w:tcW w:w="7760" w:type="dxa"/>
            <w:gridSpan w:val="6"/>
            <w:tcBorders>
              <w:top w:val="single" w:sz="4" w:space="0" w:color="auto"/>
              <w:left w:val="nil"/>
              <w:bottom w:val="single" w:sz="4" w:space="0" w:color="auto"/>
              <w:right w:val="single" w:sz="4" w:space="0" w:color="auto"/>
            </w:tcBorders>
            <w:vAlign w:val="center"/>
          </w:tcPr>
          <w:p w14:paraId="2E2DCF04" w14:textId="77777777" w:rsidR="008361F3" w:rsidRDefault="005B52A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抵押权人（金融机构）</w:t>
            </w:r>
          </w:p>
        </w:tc>
      </w:tr>
      <w:tr w:rsidR="008361F3" w14:paraId="60D1A788" w14:textId="77777777">
        <w:trPr>
          <w:trHeight w:val="413"/>
        </w:trPr>
        <w:tc>
          <w:tcPr>
            <w:tcW w:w="1080" w:type="dxa"/>
            <w:vMerge/>
            <w:tcBorders>
              <w:top w:val="single" w:sz="4" w:space="0" w:color="auto"/>
              <w:left w:val="single" w:sz="4" w:space="0" w:color="auto"/>
              <w:bottom w:val="single" w:sz="4" w:space="0" w:color="auto"/>
              <w:right w:val="single" w:sz="4" w:space="0" w:color="auto"/>
            </w:tcBorders>
            <w:vAlign w:val="center"/>
          </w:tcPr>
          <w:p w14:paraId="15866298" w14:textId="77777777" w:rsidR="008361F3" w:rsidRDefault="008361F3">
            <w:pPr>
              <w:widowControl/>
              <w:jc w:val="left"/>
              <w:rPr>
                <w:rFonts w:ascii="宋体" w:eastAsia="宋体" w:hAnsi="宋体" w:cs="宋体"/>
                <w:kern w:val="0"/>
                <w:sz w:val="24"/>
                <w:szCs w:val="24"/>
              </w:rPr>
            </w:pPr>
          </w:p>
        </w:tc>
        <w:tc>
          <w:tcPr>
            <w:tcW w:w="2080" w:type="dxa"/>
            <w:gridSpan w:val="2"/>
            <w:tcBorders>
              <w:top w:val="nil"/>
              <w:left w:val="nil"/>
              <w:bottom w:val="single" w:sz="4" w:space="0" w:color="auto"/>
              <w:right w:val="single" w:sz="4" w:space="0" w:color="auto"/>
            </w:tcBorders>
            <w:vAlign w:val="center"/>
          </w:tcPr>
          <w:p w14:paraId="5E015B55"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名称</w:t>
            </w:r>
          </w:p>
        </w:tc>
        <w:tc>
          <w:tcPr>
            <w:tcW w:w="5680" w:type="dxa"/>
            <w:gridSpan w:val="4"/>
            <w:tcBorders>
              <w:top w:val="single" w:sz="4" w:space="0" w:color="auto"/>
              <w:left w:val="nil"/>
              <w:bottom w:val="single" w:sz="4" w:space="0" w:color="auto"/>
              <w:right w:val="single" w:sz="4" w:space="0" w:color="auto"/>
            </w:tcBorders>
            <w:vAlign w:val="center"/>
          </w:tcPr>
          <w:p w14:paraId="221CBEC7"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Cs w:val="21"/>
              </w:rPr>
              <w:t>中国建设银行股份有限公司安化支行</w:t>
            </w:r>
          </w:p>
        </w:tc>
      </w:tr>
      <w:tr w:rsidR="008361F3" w14:paraId="4635F7B6" w14:textId="77777777">
        <w:trPr>
          <w:trHeight w:val="418"/>
        </w:trPr>
        <w:tc>
          <w:tcPr>
            <w:tcW w:w="1080" w:type="dxa"/>
            <w:vMerge/>
            <w:tcBorders>
              <w:top w:val="single" w:sz="4" w:space="0" w:color="auto"/>
              <w:left w:val="single" w:sz="4" w:space="0" w:color="auto"/>
              <w:bottom w:val="single" w:sz="4" w:space="0" w:color="auto"/>
              <w:right w:val="single" w:sz="4" w:space="0" w:color="auto"/>
            </w:tcBorders>
            <w:vAlign w:val="center"/>
          </w:tcPr>
          <w:p w14:paraId="43579EEB" w14:textId="77777777" w:rsidR="008361F3" w:rsidRDefault="008361F3">
            <w:pPr>
              <w:widowControl/>
              <w:jc w:val="left"/>
              <w:rPr>
                <w:rFonts w:ascii="宋体" w:eastAsia="宋体" w:hAnsi="宋体" w:cs="宋体"/>
                <w:kern w:val="0"/>
                <w:sz w:val="24"/>
                <w:szCs w:val="24"/>
              </w:rPr>
            </w:pPr>
          </w:p>
        </w:tc>
        <w:tc>
          <w:tcPr>
            <w:tcW w:w="2080" w:type="dxa"/>
            <w:gridSpan w:val="2"/>
            <w:tcBorders>
              <w:top w:val="nil"/>
              <w:left w:val="nil"/>
              <w:bottom w:val="single" w:sz="4" w:space="0" w:color="auto"/>
              <w:right w:val="single" w:sz="4" w:space="0" w:color="auto"/>
            </w:tcBorders>
            <w:vAlign w:val="center"/>
          </w:tcPr>
          <w:p w14:paraId="1FFD7E42"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通讯地址</w:t>
            </w:r>
          </w:p>
        </w:tc>
        <w:tc>
          <w:tcPr>
            <w:tcW w:w="1943" w:type="dxa"/>
            <w:gridSpan w:val="2"/>
            <w:tcBorders>
              <w:top w:val="nil"/>
              <w:left w:val="nil"/>
              <w:bottom w:val="single" w:sz="4" w:space="0" w:color="auto"/>
              <w:right w:val="single" w:sz="4" w:space="0" w:color="auto"/>
            </w:tcBorders>
            <w:vAlign w:val="center"/>
          </w:tcPr>
          <w:p w14:paraId="5DEFBA71"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Cs w:val="21"/>
              </w:rPr>
              <w:t>湖南省益阳市安化县东坪镇沿江路</w:t>
            </w:r>
          </w:p>
        </w:tc>
        <w:tc>
          <w:tcPr>
            <w:tcW w:w="1497" w:type="dxa"/>
            <w:tcBorders>
              <w:top w:val="nil"/>
              <w:left w:val="nil"/>
              <w:bottom w:val="single" w:sz="4" w:space="0" w:color="auto"/>
              <w:right w:val="single" w:sz="4" w:space="0" w:color="auto"/>
            </w:tcBorders>
            <w:vAlign w:val="center"/>
          </w:tcPr>
          <w:p w14:paraId="167B0B57"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统一社会信用代码</w:t>
            </w:r>
          </w:p>
        </w:tc>
        <w:tc>
          <w:tcPr>
            <w:tcW w:w="2240" w:type="dxa"/>
            <w:tcBorders>
              <w:top w:val="nil"/>
              <w:left w:val="nil"/>
              <w:bottom w:val="single" w:sz="4" w:space="0" w:color="auto"/>
              <w:right w:val="single" w:sz="4" w:space="0" w:color="auto"/>
            </w:tcBorders>
            <w:vAlign w:val="center"/>
          </w:tcPr>
          <w:p w14:paraId="034581F3" w14:textId="77777777" w:rsidR="008361F3" w:rsidRDefault="005B52A9">
            <w:pPr>
              <w:widowControl/>
              <w:jc w:val="left"/>
              <w:rPr>
                <w:rFonts w:ascii="宋体" w:eastAsia="宋体" w:hAnsi="宋体" w:cs="宋体"/>
                <w:kern w:val="0"/>
                <w:szCs w:val="21"/>
              </w:rPr>
            </w:pPr>
            <w:r>
              <w:rPr>
                <w:rFonts w:ascii="宋体" w:eastAsia="宋体" w:hAnsi="宋体" w:cs="宋体" w:hint="eastAsia"/>
                <w:kern w:val="0"/>
                <w:szCs w:val="21"/>
              </w:rPr>
              <w:t>914309238873740886</w:t>
            </w:r>
          </w:p>
        </w:tc>
      </w:tr>
      <w:tr w:rsidR="008361F3" w14:paraId="36D566AF" w14:textId="77777777">
        <w:trPr>
          <w:trHeight w:val="598"/>
        </w:trPr>
        <w:tc>
          <w:tcPr>
            <w:tcW w:w="1080" w:type="dxa"/>
            <w:vMerge/>
            <w:tcBorders>
              <w:top w:val="single" w:sz="4" w:space="0" w:color="auto"/>
              <w:left w:val="single" w:sz="4" w:space="0" w:color="auto"/>
              <w:bottom w:val="single" w:sz="4" w:space="0" w:color="auto"/>
              <w:right w:val="single" w:sz="4" w:space="0" w:color="auto"/>
            </w:tcBorders>
            <w:vAlign w:val="center"/>
          </w:tcPr>
          <w:p w14:paraId="72B18E0F" w14:textId="77777777" w:rsidR="008361F3" w:rsidRDefault="008361F3">
            <w:pPr>
              <w:widowControl/>
              <w:jc w:val="left"/>
              <w:rPr>
                <w:rFonts w:ascii="宋体" w:eastAsia="宋体" w:hAnsi="宋体" w:cs="宋体"/>
                <w:kern w:val="0"/>
                <w:sz w:val="24"/>
                <w:szCs w:val="24"/>
              </w:rPr>
            </w:pPr>
          </w:p>
        </w:tc>
        <w:tc>
          <w:tcPr>
            <w:tcW w:w="2080" w:type="dxa"/>
            <w:gridSpan w:val="2"/>
            <w:tcBorders>
              <w:top w:val="nil"/>
              <w:left w:val="nil"/>
              <w:bottom w:val="single" w:sz="4" w:space="0" w:color="auto"/>
              <w:right w:val="single" w:sz="4" w:space="0" w:color="auto"/>
            </w:tcBorders>
            <w:vAlign w:val="center"/>
          </w:tcPr>
          <w:p w14:paraId="785BFDF0"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法定代表人或负责人</w:t>
            </w:r>
          </w:p>
        </w:tc>
        <w:tc>
          <w:tcPr>
            <w:tcW w:w="1943" w:type="dxa"/>
            <w:gridSpan w:val="2"/>
            <w:tcBorders>
              <w:top w:val="nil"/>
              <w:left w:val="nil"/>
              <w:bottom w:val="single" w:sz="4" w:space="0" w:color="auto"/>
              <w:right w:val="single" w:sz="4" w:space="0" w:color="auto"/>
            </w:tcBorders>
            <w:vAlign w:val="center"/>
          </w:tcPr>
          <w:p w14:paraId="14170FC8" w14:textId="77777777" w:rsidR="008361F3" w:rsidRDefault="008361F3">
            <w:pPr>
              <w:widowControl/>
              <w:jc w:val="left"/>
              <w:rPr>
                <w:rFonts w:ascii="宋体" w:eastAsia="宋体" w:hAnsi="宋体" w:cs="宋体"/>
                <w:kern w:val="0"/>
                <w:szCs w:val="21"/>
              </w:rPr>
            </w:pPr>
          </w:p>
        </w:tc>
        <w:tc>
          <w:tcPr>
            <w:tcW w:w="1497" w:type="dxa"/>
            <w:tcBorders>
              <w:top w:val="nil"/>
              <w:left w:val="nil"/>
              <w:bottom w:val="single" w:sz="4" w:space="0" w:color="auto"/>
              <w:right w:val="single" w:sz="4" w:space="0" w:color="auto"/>
            </w:tcBorders>
            <w:vAlign w:val="center"/>
          </w:tcPr>
          <w:p w14:paraId="4A59DCC8"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联系电话</w:t>
            </w:r>
          </w:p>
        </w:tc>
        <w:tc>
          <w:tcPr>
            <w:tcW w:w="2240" w:type="dxa"/>
            <w:tcBorders>
              <w:top w:val="nil"/>
              <w:left w:val="nil"/>
              <w:bottom w:val="single" w:sz="4" w:space="0" w:color="auto"/>
              <w:right w:val="single" w:sz="4" w:space="0" w:color="auto"/>
            </w:tcBorders>
            <w:vAlign w:val="center"/>
          </w:tcPr>
          <w:p w14:paraId="11ADFC0E" w14:textId="77777777" w:rsidR="008361F3" w:rsidRDefault="008361F3">
            <w:pPr>
              <w:widowControl/>
              <w:jc w:val="left"/>
              <w:rPr>
                <w:rFonts w:ascii="宋体" w:eastAsia="宋体" w:hAnsi="宋体" w:cs="宋体"/>
                <w:kern w:val="0"/>
                <w:szCs w:val="21"/>
              </w:rPr>
            </w:pPr>
          </w:p>
        </w:tc>
      </w:tr>
      <w:tr w:rsidR="008361F3" w14:paraId="3581BB5C" w14:textId="77777777">
        <w:trPr>
          <w:trHeight w:val="406"/>
        </w:trPr>
        <w:tc>
          <w:tcPr>
            <w:tcW w:w="1080" w:type="dxa"/>
            <w:vMerge/>
            <w:tcBorders>
              <w:top w:val="single" w:sz="4" w:space="0" w:color="auto"/>
              <w:left w:val="single" w:sz="4" w:space="0" w:color="auto"/>
              <w:bottom w:val="single" w:sz="4" w:space="0" w:color="auto"/>
              <w:right w:val="single" w:sz="4" w:space="0" w:color="auto"/>
            </w:tcBorders>
            <w:vAlign w:val="center"/>
          </w:tcPr>
          <w:p w14:paraId="3AD96B7B" w14:textId="77777777" w:rsidR="008361F3" w:rsidRDefault="008361F3">
            <w:pPr>
              <w:widowControl/>
              <w:jc w:val="left"/>
              <w:rPr>
                <w:rFonts w:ascii="宋体" w:eastAsia="宋体" w:hAnsi="宋体" w:cs="宋体"/>
                <w:kern w:val="0"/>
                <w:sz w:val="24"/>
                <w:szCs w:val="24"/>
              </w:rPr>
            </w:pPr>
          </w:p>
        </w:tc>
        <w:tc>
          <w:tcPr>
            <w:tcW w:w="2080" w:type="dxa"/>
            <w:gridSpan w:val="2"/>
            <w:tcBorders>
              <w:top w:val="nil"/>
              <w:left w:val="nil"/>
              <w:bottom w:val="single" w:sz="4" w:space="0" w:color="auto"/>
              <w:right w:val="single" w:sz="4" w:space="0" w:color="auto"/>
            </w:tcBorders>
            <w:vAlign w:val="center"/>
          </w:tcPr>
          <w:p w14:paraId="7FC06D3B"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受委托人</w:t>
            </w:r>
          </w:p>
        </w:tc>
        <w:tc>
          <w:tcPr>
            <w:tcW w:w="1943" w:type="dxa"/>
            <w:gridSpan w:val="2"/>
            <w:tcBorders>
              <w:top w:val="nil"/>
              <w:left w:val="nil"/>
              <w:bottom w:val="single" w:sz="4" w:space="0" w:color="auto"/>
              <w:right w:val="single" w:sz="4" w:space="0" w:color="auto"/>
            </w:tcBorders>
            <w:vAlign w:val="center"/>
          </w:tcPr>
          <w:p w14:paraId="2D175366" w14:textId="77777777" w:rsidR="008361F3" w:rsidRDefault="008361F3">
            <w:pPr>
              <w:widowControl/>
              <w:jc w:val="left"/>
              <w:rPr>
                <w:rFonts w:ascii="宋体" w:eastAsia="宋体" w:hAnsi="宋体" w:cs="宋体"/>
                <w:kern w:val="0"/>
                <w:szCs w:val="21"/>
              </w:rPr>
            </w:pPr>
          </w:p>
        </w:tc>
        <w:tc>
          <w:tcPr>
            <w:tcW w:w="1497" w:type="dxa"/>
            <w:tcBorders>
              <w:top w:val="nil"/>
              <w:left w:val="nil"/>
              <w:bottom w:val="single" w:sz="4" w:space="0" w:color="auto"/>
              <w:right w:val="single" w:sz="4" w:space="0" w:color="auto"/>
            </w:tcBorders>
            <w:vAlign w:val="center"/>
          </w:tcPr>
          <w:p w14:paraId="751B533F"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联系电话</w:t>
            </w:r>
          </w:p>
        </w:tc>
        <w:tc>
          <w:tcPr>
            <w:tcW w:w="2240" w:type="dxa"/>
            <w:tcBorders>
              <w:top w:val="nil"/>
              <w:left w:val="nil"/>
              <w:bottom w:val="single" w:sz="4" w:space="0" w:color="auto"/>
              <w:right w:val="single" w:sz="4" w:space="0" w:color="auto"/>
            </w:tcBorders>
            <w:vAlign w:val="center"/>
          </w:tcPr>
          <w:p w14:paraId="38E8538B" w14:textId="77777777" w:rsidR="008361F3" w:rsidRDefault="008361F3">
            <w:pPr>
              <w:widowControl/>
              <w:jc w:val="left"/>
              <w:rPr>
                <w:rFonts w:ascii="宋体" w:eastAsia="宋体" w:hAnsi="宋体" w:cs="宋体"/>
                <w:kern w:val="0"/>
                <w:szCs w:val="21"/>
              </w:rPr>
            </w:pPr>
          </w:p>
        </w:tc>
      </w:tr>
      <w:tr w:rsidR="008361F3" w14:paraId="0A7D4262" w14:textId="77777777">
        <w:trPr>
          <w:trHeight w:val="401"/>
        </w:trPr>
        <w:tc>
          <w:tcPr>
            <w:tcW w:w="1080" w:type="dxa"/>
            <w:vMerge w:val="restart"/>
            <w:tcBorders>
              <w:top w:val="nil"/>
              <w:left w:val="single" w:sz="4" w:space="0" w:color="auto"/>
              <w:right w:val="single" w:sz="4" w:space="0" w:color="auto"/>
            </w:tcBorders>
            <w:vAlign w:val="center"/>
          </w:tcPr>
          <w:p w14:paraId="675F8A44" w14:textId="77777777" w:rsidR="008361F3" w:rsidRDefault="005B52A9">
            <w:pPr>
              <w:widowControl/>
              <w:jc w:val="center"/>
              <w:rPr>
                <w:rFonts w:ascii="宋体" w:eastAsia="宋体" w:hAnsi="宋体" w:cs="宋体"/>
                <w:kern w:val="0"/>
                <w:sz w:val="24"/>
                <w:szCs w:val="24"/>
              </w:rPr>
            </w:pPr>
            <w:r>
              <w:rPr>
                <w:rFonts w:ascii="宋体" w:eastAsia="宋体" w:hAnsi="宋体" w:cs="宋体"/>
                <w:kern w:val="0"/>
                <w:sz w:val="24"/>
                <w:szCs w:val="24"/>
              </w:rPr>
              <w:t>办理</w:t>
            </w:r>
          </w:p>
          <w:p w14:paraId="5FD39663" w14:textId="77777777" w:rsidR="008361F3" w:rsidRDefault="005B52A9">
            <w:pPr>
              <w:widowControl/>
              <w:jc w:val="center"/>
              <w:rPr>
                <w:rFonts w:ascii="宋体" w:eastAsia="宋体" w:hAnsi="宋体" w:cs="宋体"/>
                <w:kern w:val="0"/>
                <w:sz w:val="24"/>
                <w:szCs w:val="24"/>
              </w:rPr>
            </w:pPr>
            <w:r>
              <w:rPr>
                <w:rFonts w:ascii="宋体" w:eastAsia="宋体" w:hAnsi="宋体" w:cs="宋体"/>
                <w:kern w:val="0"/>
                <w:sz w:val="24"/>
                <w:szCs w:val="24"/>
              </w:rPr>
              <w:t>事项</w:t>
            </w:r>
          </w:p>
        </w:tc>
        <w:tc>
          <w:tcPr>
            <w:tcW w:w="7760" w:type="dxa"/>
            <w:gridSpan w:val="6"/>
            <w:tcBorders>
              <w:top w:val="single" w:sz="4" w:space="0" w:color="auto"/>
              <w:left w:val="nil"/>
              <w:bottom w:val="single" w:sz="4" w:space="0" w:color="auto"/>
              <w:right w:val="single" w:sz="4" w:space="0" w:color="auto"/>
            </w:tcBorders>
            <w:noWrap/>
            <w:vAlign w:val="center"/>
          </w:tcPr>
          <w:p w14:paraId="5E5C03CA" w14:textId="77777777" w:rsidR="008361F3" w:rsidRDefault="005B52A9">
            <w:pPr>
              <w:widowControl/>
              <w:jc w:val="center"/>
              <w:rPr>
                <w:rFonts w:ascii="宋体" w:eastAsia="宋体" w:hAnsi="宋体" w:cs="宋体"/>
                <w:kern w:val="0"/>
                <w:sz w:val="24"/>
                <w:szCs w:val="24"/>
              </w:rPr>
            </w:pPr>
            <w:r>
              <w:rPr>
                <w:rFonts w:ascii="宋体" w:eastAsia="宋体" w:hAnsi="宋体" w:cs="宋体" w:hint="eastAsia"/>
                <w:kern w:val="0"/>
                <w:szCs w:val="21"/>
              </w:rPr>
              <w:t>采矿权抵押备案</w:t>
            </w:r>
          </w:p>
        </w:tc>
      </w:tr>
      <w:tr w:rsidR="008361F3" w14:paraId="42E3F638" w14:textId="77777777">
        <w:trPr>
          <w:trHeight w:val="931"/>
        </w:trPr>
        <w:tc>
          <w:tcPr>
            <w:tcW w:w="1080" w:type="dxa"/>
            <w:vMerge/>
            <w:tcBorders>
              <w:left w:val="single" w:sz="4" w:space="0" w:color="auto"/>
              <w:bottom w:val="single" w:sz="4" w:space="0" w:color="auto"/>
              <w:right w:val="single" w:sz="4" w:space="0" w:color="auto"/>
            </w:tcBorders>
            <w:vAlign w:val="center"/>
          </w:tcPr>
          <w:p w14:paraId="3A36B58A" w14:textId="77777777" w:rsidR="008361F3" w:rsidRDefault="008361F3">
            <w:pPr>
              <w:widowControl/>
              <w:jc w:val="left"/>
              <w:rPr>
                <w:rFonts w:ascii="宋体" w:eastAsia="宋体" w:hAnsi="宋体" w:cs="宋体"/>
                <w:kern w:val="0"/>
                <w:sz w:val="24"/>
                <w:szCs w:val="24"/>
              </w:rPr>
            </w:pPr>
          </w:p>
        </w:tc>
        <w:tc>
          <w:tcPr>
            <w:tcW w:w="7760" w:type="dxa"/>
            <w:gridSpan w:val="6"/>
            <w:tcBorders>
              <w:top w:val="nil"/>
              <w:left w:val="nil"/>
              <w:bottom w:val="single" w:sz="4" w:space="0" w:color="auto"/>
              <w:right w:val="single" w:sz="4" w:space="0" w:color="auto"/>
            </w:tcBorders>
            <w:vAlign w:val="center"/>
          </w:tcPr>
          <w:p w14:paraId="2639BFB6"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Cs w:val="21"/>
              </w:rPr>
              <w:t>安化县永宏新型建材有限公司安化县东坪矿区永安采石场石灰岩矿采矿权</w:t>
            </w:r>
            <w:r>
              <w:rPr>
                <w:rFonts w:ascii="宋体" w:eastAsia="宋体" w:hAnsi="宋体" w:cs="宋体" w:hint="eastAsia"/>
                <w:kern w:val="0"/>
                <w:szCs w:val="21"/>
              </w:rPr>
              <w:t>抵押备案期限内，未解除采矿权抵押备案或未经抵押双方同意，不予办理该采矿权转让手续。</w:t>
            </w:r>
          </w:p>
        </w:tc>
      </w:tr>
      <w:tr w:rsidR="008361F3" w14:paraId="4E332883" w14:textId="77777777">
        <w:trPr>
          <w:trHeight w:val="424"/>
        </w:trPr>
        <w:tc>
          <w:tcPr>
            <w:tcW w:w="1080" w:type="dxa"/>
            <w:vMerge w:val="restart"/>
            <w:tcBorders>
              <w:top w:val="nil"/>
              <w:left w:val="single" w:sz="4" w:space="0" w:color="auto"/>
              <w:bottom w:val="single" w:sz="4" w:space="0" w:color="auto"/>
              <w:right w:val="single" w:sz="4" w:space="0" w:color="auto"/>
            </w:tcBorders>
            <w:vAlign w:val="center"/>
          </w:tcPr>
          <w:p w14:paraId="3A054AC8" w14:textId="77777777" w:rsidR="008361F3" w:rsidRDefault="005B52A9">
            <w:pPr>
              <w:widowControl/>
              <w:jc w:val="center"/>
              <w:rPr>
                <w:rFonts w:ascii="宋体" w:eastAsia="宋体" w:hAnsi="宋体" w:cs="宋体"/>
                <w:kern w:val="0"/>
                <w:sz w:val="24"/>
                <w:szCs w:val="24"/>
              </w:rPr>
            </w:pPr>
            <w:r>
              <w:rPr>
                <w:rFonts w:ascii="宋体" w:eastAsia="宋体" w:hAnsi="宋体" w:cs="宋体" w:hint="eastAsia"/>
                <w:kern w:val="0"/>
                <w:sz w:val="24"/>
                <w:szCs w:val="24"/>
              </w:rPr>
              <w:t>采矿权基本情况</w:t>
            </w:r>
          </w:p>
        </w:tc>
        <w:tc>
          <w:tcPr>
            <w:tcW w:w="2039" w:type="dxa"/>
            <w:tcBorders>
              <w:top w:val="nil"/>
              <w:left w:val="nil"/>
              <w:bottom w:val="single" w:sz="4" w:space="0" w:color="auto"/>
              <w:right w:val="single" w:sz="4" w:space="0" w:color="auto"/>
            </w:tcBorders>
            <w:vAlign w:val="center"/>
          </w:tcPr>
          <w:p w14:paraId="0D271A47"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矿山名称</w:t>
            </w:r>
          </w:p>
        </w:tc>
        <w:tc>
          <w:tcPr>
            <w:tcW w:w="1984" w:type="dxa"/>
            <w:gridSpan w:val="3"/>
            <w:tcBorders>
              <w:top w:val="nil"/>
              <w:left w:val="nil"/>
              <w:bottom w:val="single" w:sz="4" w:space="0" w:color="auto"/>
              <w:right w:val="single" w:sz="4" w:space="0" w:color="auto"/>
            </w:tcBorders>
            <w:vAlign w:val="center"/>
          </w:tcPr>
          <w:p w14:paraId="685BE4EC" w14:textId="77777777" w:rsidR="008361F3" w:rsidRDefault="005B52A9">
            <w:pPr>
              <w:widowControl/>
              <w:spacing w:line="240" w:lineRule="exact"/>
              <w:jc w:val="left"/>
              <w:rPr>
                <w:rFonts w:ascii="宋体" w:eastAsia="宋体" w:hAnsi="宋体" w:cs="宋体"/>
                <w:spacing w:val="-12"/>
                <w:kern w:val="0"/>
                <w:sz w:val="18"/>
                <w:szCs w:val="18"/>
              </w:rPr>
            </w:pPr>
            <w:r>
              <w:rPr>
                <w:rFonts w:ascii="宋体" w:eastAsia="宋体" w:hAnsi="宋体" w:cs="宋体" w:hint="eastAsia"/>
                <w:kern w:val="0"/>
                <w:szCs w:val="21"/>
              </w:rPr>
              <w:t>安化县东坪矿区永安采石场石灰岩矿</w:t>
            </w:r>
          </w:p>
        </w:tc>
        <w:tc>
          <w:tcPr>
            <w:tcW w:w="1497" w:type="dxa"/>
            <w:tcBorders>
              <w:top w:val="nil"/>
              <w:left w:val="nil"/>
              <w:bottom w:val="single" w:sz="4" w:space="0" w:color="auto"/>
              <w:right w:val="single" w:sz="4" w:space="0" w:color="auto"/>
            </w:tcBorders>
            <w:vAlign w:val="center"/>
          </w:tcPr>
          <w:p w14:paraId="2FA92A4B"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采矿许可证号</w:t>
            </w:r>
          </w:p>
        </w:tc>
        <w:tc>
          <w:tcPr>
            <w:tcW w:w="2240" w:type="dxa"/>
            <w:tcBorders>
              <w:top w:val="nil"/>
              <w:left w:val="nil"/>
              <w:bottom w:val="single" w:sz="4" w:space="0" w:color="auto"/>
              <w:right w:val="single" w:sz="4" w:space="0" w:color="auto"/>
            </w:tcBorders>
            <w:vAlign w:val="center"/>
          </w:tcPr>
          <w:p w14:paraId="61AFED90" w14:textId="77777777" w:rsidR="008361F3" w:rsidRDefault="005B52A9">
            <w:pPr>
              <w:widowControl/>
              <w:jc w:val="left"/>
              <w:rPr>
                <w:rFonts w:ascii="宋体" w:eastAsia="宋体" w:hAnsi="宋体" w:cs="宋体"/>
                <w:kern w:val="0"/>
                <w:szCs w:val="21"/>
              </w:rPr>
            </w:pPr>
            <w:r>
              <w:rPr>
                <w:rFonts w:ascii="宋体" w:eastAsia="宋体" w:hAnsi="宋体" w:cs="宋体" w:hint="eastAsia"/>
                <w:kern w:val="0"/>
                <w:szCs w:val="21"/>
              </w:rPr>
              <w:t>C4309232011127130121433</w:t>
            </w:r>
          </w:p>
        </w:tc>
      </w:tr>
      <w:tr w:rsidR="008361F3" w14:paraId="1D0BFCDF" w14:textId="77777777">
        <w:trPr>
          <w:trHeight w:val="402"/>
        </w:trPr>
        <w:tc>
          <w:tcPr>
            <w:tcW w:w="1080" w:type="dxa"/>
            <w:vMerge/>
            <w:tcBorders>
              <w:top w:val="nil"/>
              <w:left w:val="single" w:sz="4" w:space="0" w:color="auto"/>
              <w:bottom w:val="single" w:sz="4" w:space="0" w:color="auto"/>
              <w:right w:val="single" w:sz="4" w:space="0" w:color="auto"/>
            </w:tcBorders>
            <w:vAlign w:val="center"/>
          </w:tcPr>
          <w:p w14:paraId="6D6FBE73" w14:textId="77777777" w:rsidR="008361F3" w:rsidRDefault="008361F3">
            <w:pPr>
              <w:widowControl/>
              <w:jc w:val="left"/>
              <w:rPr>
                <w:rFonts w:ascii="宋体" w:eastAsia="宋体" w:hAnsi="宋体" w:cs="宋体"/>
                <w:kern w:val="0"/>
                <w:sz w:val="24"/>
                <w:szCs w:val="24"/>
              </w:rPr>
            </w:pPr>
          </w:p>
        </w:tc>
        <w:tc>
          <w:tcPr>
            <w:tcW w:w="2039" w:type="dxa"/>
            <w:tcBorders>
              <w:top w:val="nil"/>
              <w:left w:val="nil"/>
              <w:bottom w:val="single" w:sz="4" w:space="0" w:color="auto"/>
              <w:right w:val="single" w:sz="4" w:space="0" w:color="auto"/>
            </w:tcBorders>
            <w:vAlign w:val="center"/>
          </w:tcPr>
          <w:p w14:paraId="3E3A583D"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开采矿种</w:t>
            </w:r>
          </w:p>
        </w:tc>
        <w:tc>
          <w:tcPr>
            <w:tcW w:w="1984" w:type="dxa"/>
            <w:gridSpan w:val="3"/>
            <w:tcBorders>
              <w:top w:val="nil"/>
              <w:left w:val="nil"/>
              <w:bottom w:val="single" w:sz="4" w:space="0" w:color="auto"/>
              <w:right w:val="single" w:sz="4" w:space="0" w:color="auto"/>
            </w:tcBorders>
            <w:vAlign w:val="center"/>
          </w:tcPr>
          <w:p w14:paraId="543507A0" w14:textId="77777777" w:rsidR="008361F3" w:rsidRDefault="005B52A9">
            <w:pPr>
              <w:widowControl/>
              <w:jc w:val="left"/>
              <w:rPr>
                <w:rFonts w:ascii="宋体" w:eastAsia="宋体" w:hAnsi="宋体" w:cs="宋体"/>
                <w:kern w:val="0"/>
                <w:sz w:val="18"/>
                <w:szCs w:val="18"/>
              </w:rPr>
            </w:pPr>
            <w:r>
              <w:rPr>
                <w:rFonts w:ascii="宋体" w:eastAsia="宋体" w:hAnsi="宋体" w:cs="宋体" w:hint="eastAsia"/>
                <w:kern w:val="0"/>
                <w:szCs w:val="21"/>
              </w:rPr>
              <w:t>石灰岩</w:t>
            </w:r>
          </w:p>
        </w:tc>
        <w:tc>
          <w:tcPr>
            <w:tcW w:w="1497" w:type="dxa"/>
            <w:tcBorders>
              <w:top w:val="nil"/>
              <w:left w:val="nil"/>
              <w:bottom w:val="single" w:sz="4" w:space="0" w:color="auto"/>
              <w:right w:val="single" w:sz="4" w:space="0" w:color="auto"/>
            </w:tcBorders>
            <w:vAlign w:val="center"/>
          </w:tcPr>
          <w:p w14:paraId="33408F65"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生产规模</w:t>
            </w:r>
          </w:p>
        </w:tc>
        <w:tc>
          <w:tcPr>
            <w:tcW w:w="2240" w:type="dxa"/>
            <w:tcBorders>
              <w:top w:val="nil"/>
              <w:left w:val="nil"/>
              <w:bottom w:val="single" w:sz="4" w:space="0" w:color="auto"/>
              <w:right w:val="single" w:sz="4" w:space="0" w:color="auto"/>
            </w:tcBorders>
            <w:vAlign w:val="center"/>
          </w:tcPr>
          <w:p w14:paraId="5617184F" w14:textId="77777777" w:rsidR="008361F3" w:rsidRDefault="005B52A9">
            <w:pPr>
              <w:widowControl/>
              <w:jc w:val="left"/>
              <w:rPr>
                <w:rFonts w:ascii="宋体" w:eastAsia="宋体" w:hAnsi="宋体" w:cs="宋体"/>
                <w:kern w:val="0"/>
                <w:szCs w:val="21"/>
              </w:rPr>
            </w:pPr>
            <w:r>
              <w:rPr>
                <w:rFonts w:ascii="宋体" w:eastAsia="宋体" w:hAnsi="宋体" w:cs="宋体" w:hint="eastAsia"/>
                <w:kern w:val="0"/>
                <w:szCs w:val="21"/>
              </w:rPr>
              <w:t>60</w:t>
            </w:r>
            <w:r>
              <w:rPr>
                <w:rFonts w:ascii="宋体" w:eastAsia="宋体" w:hAnsi="宋体" w:cs="宋体" w:hint="eastAsia"/>
                <w:kern w:val="0"/>
                <w:szCs w:val="21"/>
              </w:rPr>
              <w:t>万吨</w:t>
            </w:r>
            <w:r>
              <w:rPr>
                <w:rFonts w:ascii="宋体" w:eastAsia="宋体" w:hAnsi="宋体" w:cs="宋体" w:hint="eastAsia"/>
                <w:kern w:val="0"/>
                <w:szCs w:val="21"/>
              </w:rPr>
              <w:t>/</w:t>
            </w:r>
            <w:r>
              <w:rPr>
                <w:rFonts w:ascii="宋体" w:eastAsia="宋体" w:hAnsi="宋体" w:cs="宋体" w:hint="eastAsia"/>
                <w:kern w:val="0"/>
                <w:szCs w:val="21"/>
              </w:rPr>
              <w:t>年</w:t>
            </w:r>
          </w:p>
        </w:tc>
      </w:tr>
      <w:tr w:rsidR="008361F3" w14:paraId="1D9E748F" w14:textId="77777777">
        <w:trPr>
          <w:trHeight w:val="423"/>
        </w:trPr>
        <w:tc>
          <w:tcPr>
            <w:tcW w:w="1080" w:type="dxa"/>
            <w:vMerge/>
            <w:tcBorders>
              <w:top w:val="nil"/>
              <w:left w:val="single" w:sz="4" w:space="0" w:color="auto"/>
              <w:bottom w:val="single" w:sz="4" w:space="0" w:color="auto"/>
              <w:right w:val="single" w:sz="4" w:space="0" w:color="auto"/>
            </w:tcBorders>
            <w:vAlign w:val="center"/>
          </w:tcPr>
          <w:p w14:paraId="11A33961" w14:textId="77777777" w:rsidR="008361F3" w:rsidRDefault="008361F3">
            <w:pPr>
              <w:widowControl/>
              <w:jc w:val="left"/>
              <w:rPr>
                <w:rFonts w:ascii="宋体" w:eastAsia="宋体" w:hAnsi="宋体" w:cs="宋体"/>
                <w:kern w:val="0"/>
                <w:sz w:val="24"/>
                <w:szCs w:val="24"/>
              </w:rPr>
            </w:pPr>
          </w:p>
        </w:tc>
        <w:tc>
          <w:tcPr>
            <w:tcW w:w="2039" w:type="dxa"/>
            <w:tcBorders>
              <w:top w:val="nil"/>
              <w:left w:val="nil"/>
              <w:bottom w:val="single" w:sz="4" w:space="0" w:color="auto"/>
              <w:right w:val="single" w:sz="4" w:space="0" w:color="auto"/>
            </w:tcBorders>
            <w:vAlign w:val="center"/>
          </w:tcPr>
          <w:p w14:paraId="7A1685C7"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矿区面积</w:t>
            </w:r>
          </w:p>
        </w:tc>
        <w:tc>
          <w:tcPr>
            <w:tcW w:w="1984" w:type="dxa"/>
            <w:gridSpan w:val="3"/>
            <w:tcBorders>
              <w:top w:val="single" w:sz="4" w:space="0" w:color="auto"/>
              <w:left w:val="nil"/>
              <w:bottom w:val="single" w:sz="4" w:space="0" w:color="auto"/>
              <w:right w:val="single" w:sz="4" w:space="0" w:color="auto"/>
            </w:tcBorders>
            <w:vAlign w:val="center"/>
          </w:tcPr>
          <w:p w14:paraId="20DD594C"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Cs w:val="21"/>
              </w:rPr>
              <w:t>0.0596k</w:t>
            </w:r>
            <w:r>
              <w:rPr>
                <w:rFonts w:ascii="宋体" w:eastAsia="宋体" w:hAnsi="宋体" w:cs="宋体" w:hint="eastAsia"/>
                <w:kern w:val="0"/>
                <w:szCs w:val="21"/>
              </w:rPr>
              <w:t>㎡</w:t>
            </w:r>
          </w:p>
        </w:tc>
        <w:tc>
          <w:tcPr>
            <w:tcW w:w="1497" w:type="dxa"/>
            <w:tcBorders>
              <w:top w:val="nil"/>
              <w:left w:val="nil"/>
              <w:bottom w:val="single" w:sz="4" w:space="0" w:color="auto"/>
              <w:right w:val="single" w:sz="4" w:space="0" w:color="auto"/>
            </w:tcBorders>
            <w:vAlign w:val="center"/>
          </w:tcPr>
          <w:p w14:paraId="7BCCE7FA"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开采方式</w:t>
            </w:r>
          </w:p>
        </w:tc>
        <w:tc>
          <w:tcPr>
            <w:tcW w:w="2240" w:type="dxa"/>
            <w:tcBorders>
              <w:top w:val="nil"/>
              <w:left w:val="nil"/>
              <w:bottom w:val="single" w:sz="4" w:space="0" w:color="auto"/>
              <w:right w:val="single" w:sz="4" w:space="0" w:color="auto"/>
            </w:tcBorders>
            <w:vAlign w:val="center"/>
          </w:tcPr>
          <w:p w14:paraId="0CFD8B49" w14:textId="77777777" w:rsidR="008361F3" w:rsidRDefault="005B52A9">
            <w:pPr>
              <w:widowControl/>
              <w:jc w:val="left"/>
              <w:rPr>
                <w:rFonts w:ascii="宋体" w:eastAsia="宋体" w:hAnsi="宋体" w:cs="宋体"/>
                <w:kern w:val="0"/>
                <w:szCs w:val="21"/>
              </w:rPr>
            </w:pPr>
            <w:r>
              <w:rPr>
                <w:rFonts w:ascii="宋体" w:eastAsia="宋体" w:hAnsi="宋体" w:cs="宋体" w:hint="eastAsia"/>
                <w:kern w:val="0"/>
                <w:szCs w:val="21"/>
              </w:rPr>
              <w:t>露天开采</w:t>
            </w:r>
          </w:p>
        </w:tc>
      </w:tr>
      <w:tr w:rsidR="008361F3" w14:paraId="6D533089" w14:textId="77777777">
        <w:trPr>
          <w:trHeight w:val="405"/>
        </w:trPr>
        <w:tc>
          <w:tcPr>
            <w:tcW w:w="1080" w:type="dxa"/>
            <w:vMerge/>
            <w:tcBorders>
              <w:top w:val="nil"/>
              <w:left w:val="single" w:sz="4" w:space="0" w:color="auto"/>
              <w:bottom w:val="single" w:sz="4" w:space="0" w:color="auto"/>
              <w:right w:val="single" w:sz="4" w:space="0" w:color="auto"/>
            </w:tcBorders>
            <w:vAlign w:val="center"/>
          </w:tcPr>
          <w:p w14:paraId="5330F193" w14:textId="77777777" w:rsidR="008361F3" w:rsidRDefault="008361F3">
            <w:pPr>
              <w:widowControl/>
              <w:jc w:val="left"/>
              <w:rPr>
                <w:rFonts w:ascii="宋体" w:eastAsia="宋体" w:hAnsi="宋体" w:cs="宋体"/>
                <w:kern w:val="0"/>
                <w:sz w:val="24"/>
                <w:szCs w:val="24"/>
              </w:rPr>
            </w:pPr>
          </w:p>
        </w:tc>
        <w:tc>
          <w:tcPr>
            <w:tcW w:w="2039" w:type="dxa"/>
            <w:tcBorders>
              <w:top w:val="nil"/>
              <w:left w:val="nil"/>
              <w:bottom w:val="single" w:sz="4" w:space="0" w:color="auto"/>
              <w:right w:val="single" w:sz="4" w:space="0" w:color="auto"/>
            </w:tcBorders>
            <w:vAlign w:val="center"/>
          </w:tcPr>
          <w:p w14:paraId="22B195E4" w14:textId="77777777" w:rsidR="008361F3" w:rsidRDefault="005B52A9">
            <w:pPr>
              <w:widowControl/>
              <w:jc w:val="left"/>
              <w:rPr>
                <w:rFonts w:ascii="宋体" w:eastAsia="宋体" w:hAnsi="宋体" w:cs="宋体"/>
                <w:w w:val="90"/>
                <w:kern w:val="0"/>
                <w:sz w:val="24"/>
                <w:szCs w:val="24"/>
              </w:rPr>
            </w:pPr>
            <w:r>
              <w:rPr>
                <w:rFonts w:ascii="宋体" w:eastAsia="宋体" w:hAnsi="宋体" w:cs="宋体" w:hint="eastAsia"/>
                <w:w w:val="90"/>
                <w:kern w:val="0"/>
                <w:sz w:val="24"/>
                <w:szCs w:val="24"/>
              </w:rPr>
              <w:t>采矿许可证有效期</w:t>
            </w:r>
          </w:p>
        </w:tc>
        <w:tc>
          <w:tcPr>
            <w:tcW w:w="5721" w:type="dxa"/>
            <w:gridSpan w:val="5"/>
            <w:tcBorders>
              <w:top w:val="single" w:sz="4" w:space="0" w:color="auto"/>
              <w:left w:val="nil"/>
              <w:bottom w:val="single" w:sz="4" w:space="0" w:color="auto"/>
              <w:right w:val="single" w:sz="4" w:space="0" w:color="auto"/>
            </w:tcBorders>
            <w:vAlign w:val="center"/>
          </w:tcPr>
          <w:p w14:paraId="19192122" w14:textId="77777777" w:rsidR="008361F3" w:rsidRDefault="005B52A9">
            <w:pPr>
              <w:widowControl/>
              <w:jc w:val="left"/>
              <w:rPr>
                <w:rFonts w:ascii="宋体" w:eastAsia="宋体" w:hAnsi="宋体" w:cs="宋体"/>
                <w:kern w:val="0"/>
                <w:szCs w:val="21"/>
              </w:rPr>
            </w:pPr>
            <w:r>
              <w:rPr>
                <w:rFonts w:ascii="宋体" w:eastAsia="宋体" w:hAnsi="宋体" w:cs="宋体" w:hint="eastAsia"/>
                <w:kern w:val="0"/>
                <w:szCs w:val="21"/>
              </w:rPr>
              <w:t>自</w:t>
            </w:r>
            <w:r>
              <w:rPr>
                <w:rFonts w:ascii="宋体" w:eastAsia="宋体" w:hAnsi="宋体" w:cs="宋体"/>
                <w:kern w:val="0"/>
                <w:szCs w:val="21"/>
              </w:rPr>
              <w:t>202</w:t>
            </w:r>
            <w:r>
              <w:rPr>
                <w:rFonts w:ascii="宋体" w:eastAsia="宋体" w:hAnsi="宋体" w:cs="宋体" w:hint="eastAsia"/>
                <w:kern w:val="0"/>
                <w:szCs w:val="21"/>
              </w:rPr>
              <w:t>2</w:t>
            </w:r>
            <w:r>
              <w:rPr>
                <w:rFonts w:ascii="宋体" w:eastAsia="宋体" w:hAnsi="宋体" w:cs="宋体" w:hint="eastAsia"/>
                <w:kern w:val="0"/>
                <w:szCs w:val="21"/>
              </w:rPr>
              <w:t>年</w:t>
            </w:r>
            <w:r>
              <w:rPr>
                <w:rFonts w:ascii="宋体" w:eastAsia="宋体" w:hAnsi="宋体" w:cs="宋体" w:hint="eastAsia"/>
                <w:kern w:val="0"/>
                <w:szCs w:val="21"/>
              </w:rPr>
              <w:t>11</w:t>
            </w:r>
            <w:r>
              <w:rPr>
                <w:rFonts w:ascii="宋体" w:eastAsia="宋体" w:hAnsi="宋体" w:cs="宋体" w:hint="eastAsia"/>
                <w:kern w:val="0"/>
                <w:szCs w:val="21"/>
              </w:rPr>
              <w:t>月</w:t>
            </w:r>
            <w:r>
              <w:rPr>
                <w:rFonts w:ascii="宋体" w:eastAsia="宋体" w:hAnsi="宋体" w:cs="宋体" w:hint="eastAsia"/>
                <w:kern w:val="0"/>
                <w:szCs w:val="21"/>
              </w:rPr>
              <w:t>15</w:t>
            </w:r>
            <w:r>
              <w:rPr>
                <w:rFonts w:ascii="宋体" w:eastAsia="宋体" w:hAnsi="宋体" w:cs="宋体" w:hint="eastAsia"/>
                <w:kern w:val="0"/>
                <w:szCs w:val="21"/>
              </w:rPr>
              <w:t>日至</w:t>
            </w:r>
            <w:r>
              <w:rPr>
                <w:rFonts w:ascii="宋体" w:eastAsia="宋体" w:hAnsi="宋体" w:cs="宋体"/>
                <w:kern w:val="0"/>
                <w:szCs w:val="21"/>
              </w:rPr>
              <w:t>20</w:t>
            </w:r>
            <w:r>
              <w:rPr>
                <w:rFonts w:ascii="宋体" w:eastAsia="宋体" w:hAnsi="宋体" w:cs="宋体" w:hint="eastAsia"/>
                <w:kern w:val="0"/>
                <w:szCs w:val="21"/>
              </w:rPr>
              <w:t>27</w:t>
            </w:r>
            <w:r>
              <w:rPr>
                <w:rFonts w:ascii="宋体" w:eastAsia="宋体" w:hAnsi="宋体" w:cs="宋体" w:hint="eastAsia"/>
                <w:kern w:val="0"/>
                <w:szCs w:val="21"/>
              </w:rPr>
              <w:t>年</w:t>
            </w:r>
            <w:r>
              <w:rPr>
                <w:rFonts w:ascii="宋体" w:eastAsia="宋体" w:hAnsi="宋体" w:cs="宋体" w:hint="eastAsia"/>
                <w:kern w:val="0"/>
                <w:szCs w:val="21"/>
              </w:rPr>
              <w:t>11</w:t>
            </w:r>
            <w:r>
              <w:rPr>
                <w:rFonts w:ascii="宋体" w:eastAsia="宋体" w:hAnsi="宋体" w:cs="宋体" w:hint="eastAsia"/>
                <w:kern w:val="0"/>
                <w:szCs w:val="21"/>
              </w:rPr>
              <w:t>月</w:t>
            </w:r>
            <w:r>
              <w:rPr>
                <w:rFonts w:ascii="宋体" w:eastAsia="宋体" w:hAnsi="宋体" w:cs="宋体" w:hint="eastAsia"/>
                <w:kern w:val="0"/>
                <w:szCs w:val="21"/>
              </w:rPr>
              <w:t>15</w:t>
            </w:r>
            <w:r>
              <w:rPr>
                <w:rFonts w:ascii="宋体" w:eastAsia="宋体" w:hAnsi="宋体" w:cs="宋体" w:hint="eastAsia"/>
                <w:kern w:val="0"/>
                <w:szCs w:val="21"/>
              </w:rPr>
              <w:t>日</w:t>
            </w:r>
          </w:p>
        </w:tc>
      </w:tr>
      <w:tr w:rsidR="008361F3" w14:paraId="29D7C815" w14:textId="77777777">
        <w:trPr>
          <w:trHeight w:val="269"/>
        </w:trPr>
        <w:tc>
          <w:tcPr>
            <w:tcW w:w="1080" w:type="dxa"/>
            <w:vMerge/>
            <w:tcBorders>
              <w:top w:val="nil"/>
              <w:left w:val="single" w:sz="4" w:space="0" w:color="auto"/>
              <w:bottom w:val="single" w:sz="4" w:space="0" w:color="auto"/>
              <w:right w:val="single" w:sz="4" w:space="0" w:color="auto"/>
            </w:tcBorders>
            <w:vAlign w:val="center"/>
          </w:tcPr>
          <w:p w14:paraId="68472C3A" w14:textId="77777777" w:rsidR="008361F3" w:rsidRDefault="008361F3">
            <w:pPr>
              <w:widowControl/>
              <w:jc w:val="left"/>
              <w:rPr>
                <w:rFonts w:ascii="宋体" w:eastAsia="宋体" w:hAnsi="宋体" w:cs="宋体"/>
                <w:kern w:val="0"/>
                <w:sz w:val="24"/>
                <w:szCs w:val="24"/>
              </w:rPr>
            </w:pPr>
          </w:p>
        </w:tc>
        <w:tc>
          <w:tcPr>
            <w:tcW w:w="2039" w:type="dxa"/>
            <w:tcBorders>
              <w:top w:val="nil"/>
              <w:left w:val="nil"/>
              <w:bottom w:val="single" w:sz="4" w:space="0" w:color="auto"/>
              <w:right w:val="single" w:sz="4" w:space="0" w:color="auto"/>
            </w:tcBorders>
            <w:vAlign w:val="center"/>
          </w:tcPr>
          <w:p w14:paraId="054F7105" w14:textId="77777777" w:rsidR="008361F3" w:rsidRDefault="005B52A9">
            <w:pPr>
              <w:widowControl/>
              <w:jc w:val="left"/>
              <w:rPr>
                <w:rFonts w:ascii="宋体" w:eastAsia="宋体" w:hAnsi="宋体" w:cs="宋体"/>
                <w:kern w:val="0"/>
                <w:sz w:val="24"/>
                <w:szCs w:val="24"/>
              </w:rPr>
            </w:pPr>
            <w:r>
              <w:rPr>
                <w:rFonts w:ascii="宋体" w:eastAsia="宋体" w:hAnsi="宋体" w:cs="宋体" w:hint="eastAsia"/>
                <w:kern w:val="0"/>
                <w:sz w:val="24"/>
                <w:szCs w:val="24"/>
              </w:rPr>
              <w:t>抵</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押</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期</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限</w:t>
            </w:r>
          </w:p>
        </w:tc>
        <w:tc>
          <w:tcPr>
            <w:tcW w:w="5721" w:type="dxa"/>
            <w:gridSpan w:val="5"/>
            <w:tcBorders>
              <w:top w:val="single" w:sz="4" w:space="0" w:color="auto"/>
              <w:left w:val="nil"/>
              <w:bottom w:val="single" w:sz="4" w:space="0" w:color="auto"/>
              <w:right w:val="single" w:sz="4" w:space="0" w:color="auto"/>
            </w:tcBorders>
            <w:vAlign w:val="center"/>
          </w:tcPr>
          <w:p w14:paraId="64A1F27A" w14:textId="77777777" w:rsidR="008361F3" w:rsidRDefault="005B52A9">
            <w:pPr>
              <w:widowControl/>
              <w:jc w:val="left"/>
              <w:rPr>
                <w:rFonts w:ascii="宋体" w:eastAsia="宋体" w:hAnsi="宋体" w:cs="宋体"/>
                <w:kern w:val="0"/>
                <w:szCs w:val="21"/>
              </w:rPr>
            </w:pPr>
            <w:r>
              <w:rPr>
                <w:rFonts w:ascii="宋体" w:eastAsia="宋体" w:hAnsi="宋体" w:cs="宋体" w:hint="eastAsia"/>
                <w:kern w:val="0"/>
                <w:szCs w:val="21"/>
              </w:rPr>
              <w:t>自</w:t>
            </w:r>
            <w:r>
              <w:rPr>
                <w:rFonts w:ascii="宋体" w:eastAsia="宋体" w:hAnsi="宋体" w:cs="宋体" w:hint="eastAsia"/>
                <w:kern w:val="0"/>
                <w:szCs w:val="21"/>
              </w:rPr>
              <w:t>2025</w:t>
            </w:r>
            <w:r>
              <w:rPr>
                <w:rFonts w:ascii="宋体" w:eastAsia="宋体" w:hAnsi="宋体" w:cs="宋体" w:hint="eastAsia"/>
                <w:kern w:val="0"/>
                <w:szCs w:val="21"/>
              </w:rPr>
              <w:t>年</w:t>
            </w:r>
            <w:r>
              <w:rPr>
                <w:rFonts w:ascii="宋体" w:eastAsia="宋体" w:hAnsi="宋体" w:cs="宋体" w:hint="eastAsia"/>
                <w:kern w:val="0"/>
                <w:szCs w:val="21"/>
              </w:rPr>
              <w:t>4</w:t>
            </w:r>
            <w:r>
              <w:rPr>
                <w:rFonts w:ascii="宋体" w:eastAsia="宋体" w:hAnsi="宋体" w:cs="宋体" w:hint="eastAsia"/>
                <w:kern w:val="0"/>
                <w:szCs w:val="21"/>
              </w:rPr>
              <w:t>月</w:t>
            </w:r>
            <w:r>
              <w:rPr>
                <w:rFonts w:ascii="宋体" w:eastAsia="宋体" w:hAnsi="宋体" w:cs="宋体" w:hint="eastAsia"/>
                <w:kern w:val="0"/>
                <w:szCs w:val="21"/>
              </w:rPr>
              <w:t>9</w:t>
            </w:r>
            <w:r>
              <w:rPr>
                <w:rFonts w:ascii="宋体" w:eastAsia="宋体" w:hAnsi="宋体" w:cs="宋体" w:hint="eastAsia"/>
                <w:kern w:val="0"/>
                <w:szCs w:val="21"/>
              </w:rPr>
              <w:t>日至</w:t>
            </w:r>
            <w:r>
              <w:rPr>
                <w:rFonts w:ascii="宋体" w:eastAsia="宋体" w:hAnsi="宋体" w:cs="宋体" w:hint="eastAsia"/>
                <w:kern w:val="0"/>
                <w:szCs w:val="21"/>
              </w:rPr>
              <w:t>2026</w:t>
            </w:r>
            <w:r>
              <w:rPr>
                <w:rFonts w:ascii="宋体" w:eastAsia="宋体" w:hAnsi="宋体" w:cs="宋体" w:hint="eastAsia"/>
                <w:kern w:val="0"/>
                <w:szCs w:val="21"/>
              </w:rPr>
              <w:t>年</w:t>
            </w:r>
            <w:r>
              <w:rPr>
                <w:rFonts w:ascii="宋体" w:eastAsia="宋体" w:hAnsi="宋体" w:cs="宋体" w:hint="eastAsia"/>
                <w:kern w:val="0"/>
                <w:szCs w:val="21"/>
              </w:rPr>
              <w:t>4</w:t>
            </w:r>
            <w:r>
              <w:rPr>
                <w:rFonts w:ascii="宋体" w:eastAsia="宋体" w:hAnsi="宋体" w:cs="宋体" w:hint="eastAsia"/>
                <w:kern w:val="0"/>
                <w:szCs w:val="21"/>
              </w:rPr>
              <w:t>月</w:t>
            </w:r>
            <w:r>
              <w:rPr>
                <w:rFonts w:ascii="宋体" w:eastAsia="宋体" w:hAnsi="宋体" w:cs="宋体" w:hint="eastAsia"/>
                <w:kern w:val="0"/>
                <w:szCs w:val="21"/>
              </w:rPr>
              <w:t>9</w:t>
            </w:r>
            <w:r>
              <w:rPr>
                <w:rFonts w:ascii="宋体" w:eastAsia="宋体" w:hAnsi="宋体" w:cs="宋体" w:hint="eastAsia"/>
                <w:kern w:val="0"/>
                <w:szCs w:val="21"/>
              </w:rPr>
              <w:t>日</w:t>
            </w:r>
          </w:p>
        </w:tc>
      </w:tr>
    </w:tbl>
    <w:p w14:paraId="43155350" w14:textId="77777777" w:rsidR="008361F3" w:rsidRDefault="008361F3"/>
    <w:p w14:paraId="1F9C8FB5" w14:textId="77777777" w:rsidR="008361F3" w:rsidRDefault="008361F3"/>
    <w:sectPr w:rsidR="008361F3">
      <w:pgSz w:w="11906" w:h="16838"/>
      <w:pgMar w:top="1701" w:right="1800"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2903" w14:textId="77777777" w:rsidR="005B52A9" w:rsidRDefault="005B52A9" w:rsidP="00F26A7C">
      <w:r>
        <w:separator/>
      </w:r>
    </w:p>
  </w:endnote>
  <w:endnote w:type="continuationSeparator" w:id="0">
    <w:p w14:paraId="5820463C" w14:textId="77777777" w:rsidR="005B52A9" w:rsidRDefault="005B52A9" w:rsidP="00F2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CBDA" w14:textId="77777777" w:rsidR="005B52A9" w:rsidRDefault="005B52A9" w:rsidP="00F26A7C">
      <w:r>
        <w:separator/>
      </w:r>
    </w:p>
  </w:footnote>
  <w:footnote w:type="continuationSeparator" w:id="0">
    <w:p w14:paraId="6F63956D" w14:textId="77777777" w:rsidR="005B52A9" w:rsidRDefault="005B52A9" w:rsidP="00F26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385AEA"/>
    <w:rsid w:val="005B52A9"/>
    <w:rsid w:val="008361F3"/>
    <w:rsid w:val="00F26A7C"/>
    <w:rsid w:val="2F421785"/>
    <w:rsid w:val="3E385AEA"/>
    <w:rsid w:val="45B7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4EFB07-44C6-49E4-8101-B078A60A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paragraph" w:styleId="a4">
    <w:name w:val="header"/>
    <w:basedOn w:val="a"/>
    <w:link w:val="a5"/>
    <w:rsid w:val="00F26A7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26A7C"/>
    <w:rPr>
      <w:kern w:val="2"/>
      <w:sz w:val="18"/>
      <w:szCs w:val="18"/>
    </w:rPr>
  </w:style>
  <w:style w:type="paragraph" w:styleId="a6">
    <w:name w:val="footer"/>
    <w:basedOn w:val="a"/>
    <w:link w:val="a7"/>
    <w:rsid w:val="00F26A7C"/>
    <w:pPr>
      <w:tabs>
        <w:tab w:val="center" w:pos="4153"/>
        <w:tab w:val="right" w:pos="8306"/>
      </w:tabs>
      <w:snapToGrid w:val="0"/>
      <w:jc w:val="left"/>
    </w:pPr>
    <w:rPr>
      <w:sz w:val="18"/>
      <w:szCs w:val="18"/>
    </w:rPr>
  </w:style>
  <w:style w:type="character" w:customStyle="1" w:styleId="a7">
    <w:name w:val="页脚 字符"/>
    <w:basedOn w:val="a0"/>
    <w:link w:val="a6"/>
    <w:rsid w:val="00F26A7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WPS_1667193379</dc:creator>
  <cp:lastModifiedBy>Administrator</cp:lastModifiedBy>
  <cp:revision>2</cp:revision>
  <dcterms:created xsi:type="dcterms:W3CDTF">2025-07-21T01:38:00Z</dcterms:created>
  <dcterms:modified xsi:type="dcterms:W3CDTF">2025-07-21T01:38:00Z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2932ABC38435464D8FFA2D7A395B4FE6_11</vt:lpwstr>
  </property>
  <property fmtid="{D5CDD505-2E9C-101B-9397-08002B2CF9AE}" pid="4" name="KSOTemplateDocerSaveRecord">
    <vt:lpwstr>eyJoZGlkIjoiOGM2YWFhNjJmM2Y0ZWI0NmUyN2ZiMjJhNzQ1MTBiODUiLCJ1c2VySWQiOiIxNDMxODA3NjMzIn0=</vt:lpwstr>
  </property>
</Properties>
</file>